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72D2F" w:rsidRPr="006A3839" w14:paraId="55C71027" w14:textId="77777777" w:rsidTr="00DD4A0C">
        <w:tc>
          <w:tcPr>
            <w:tcW w:w="9242" w:type="dxa"/>
            <w:shd w:val="clear" w:color="auto" w:fill="auto"/>
          </w:tcPr>
          <w:p w14:paraId="7C670839" w14:textId="77777777" w:rsidR="00E72D2F" w:rsidRPr="006A3839" w:rsidRDefault="00E72D2F" w:rsidP="006A3839">
            <w:pPr>
              <w:pStyle w:val="Header"/>
              <w:jc w:val="center"/>
              <w:rPr>
                <w:b/>
                <w:bCs/>
                <w:sz w:val="40"/>
                <w:szCs w:val="40"/>
              </w:rPr>
            </w:pPr>
            <w:r w:rsidRPr="006A3839">
              <w:rPr>
                <w:b/>
                <w:bCs/>
                <w:sz w:val="40"/>
                <w:szCs w:val="40"/>
              </w:rPr>
              <w:t>Government Engineering College, Dahod</w:t>
            </w:r>
          </w:p>
          <w:p w14:paraId="17B36A25" w14:textId="77777777" w:rsidR="00E72D2F" w:rsidRPr="006A3839" w:rsidRDefault="00E72D2F" w:rsidP="006A3839">
            <w:pPr>
              <w:pStyle w:val="Header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A3839">
              <w:rPr>
                <w:b/>
                <w:bCs/>
                <w:sz w:val="28"/>
                <w:szCs w:val="28"/>
                <w:u w:val="single"/>
              </w:rPr>
              <w:t xml:space="preserve">Department of Civil Engineering </w:t>
            </w:r>
          </w:p>
          <w:p w14:paraId="58FBD599" w14:textId="77777777" w:rsidR="00E72D2F" w:rsidRPr="006A3839" w:rsidRDefault="00E72D2F" w:rsidP="006A3839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6A3839">
              <w:rPr>
                <w:b/>
                <w:bCs/>
                <w:sz w:val="28"/>
                <w:szCs w:val="28"/>
              </w:rPr>
              <w:t>Syllabus Mid-semester Examination, Sept.-2020</w:t>
            </w:r>
          </w:p>
          <w:p w14:paraId="503E2559" w14:textId="77777777" w:rsidR="00E72D2F" w:rsidRPr="006A3839" w:rsidRDefault="003170D9" w:rsidP="006A3839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3170D9">
              <w:rPr>
                <w:b/>
                <w:bCs/>
                <w:sz w:val="28"/>
                <w:szCs w:val="28"/>
              </w:rPr>
              <w:t>Open Elective-</w:t>
            </w:r>
            <w:proofErr w:type="spellStart"/>
            <w:r w:rsidRPr="003170D9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_</w:t>
            </w:r>
            <w:r w:rsidRPr="003170D9">
              <w:rPr>
                <w:b/>
                <w:bCs/>
                <w:sz w:val="28"/>
                <w:szCs w:val="28"/>
              </w:rPr>
              <w:t>Remote</w:t>
            </w:r>
            <w:proofErr w:type="spellEnd"/>
            <w:r w:rsidRPr="003170D9">
              <w:rPr>
                <w:b/>
                <w:bCs/>
                <w:sz w:val="28"/>
                <w:szCs w:val="28"/>
              </w:rPr>
              <w:t xml:space="preserve"> Sensing and GIS</w:t>
            </w:r>
            <w:r w:rsidR="00E72D2F" w:rsidRPr="006A3839">
              <w:rPr>
                <w:b/>
                <w:bCs/>
                <w:sz w:val="28"/>
                <w:szCs w:val="28"/>
              </w:rPr>
              <w:t>_</w:t>
            </w:r>
            <w:r w:rsidR="00E72D2F" w:rsidRPr="006A3839">
              <w:rPr>
                <w:sz w:val="16"/>
                <w:szCs w:val="16"/>
              </w:rPr>
              <w:t xml:space="preserve"> </w:t>
            </w:r>
            <w:r w:rsidRPr="003170D9">
              <w:rPr>
                <w:b/>
                <w:bCs/>
                <w:sz w:val="28"/>
                <w:szCs w:val="28"/>
              </w:rPr>
              <w:t>3150617</w:t>
            </w:r>
            <w:r w:rsidR="00E72D2F" w:rsidRPr="006A3839">
              <w:rPr>
                <w:sz w:val="16"/>
                <w:szCs w:val="16"/>
              </w:rPr>
              <w:t xml:space="preserve"> </w:t>
            </w:r>
            <w:r w:rsidRPr="003170D9">
              <w:rPr>
                <w:b/>
                <w:bCs/>
                <w:sz w:val="28"/>
                <w:szCs w:val="28"/>
              </w:rPr>
              <w:t>Semester –V</w:t>
            </w:r>
          </w:p>
          <w:p w14:paraId="7B2BAE35" w14:textId="77777777" w:rsidR="00E72D2F" w:rsidRPr="006A3839" w:rsidRDefault="00E72D2F" w:rsidP="006A3839">
            <w:pPr>
              <w:spacing w:after="0" w:line="240" w:lineRule="auto"/>
            </w:pPr>
          </w:p>
        </w:tc>
      </w:tr>
      <w:tr w:rsidR="00E72D2F" w:rsidRPr="006A3839" w14:paraId="791444BD" w14:textId="77777777" w:rsidTr="00DD4A0C">
        <w:tc>
          <w:tcPr>
            <w:tcW w:w="9242" w:type="dxa"/>
            <w:shd w:val="clear" w:color="auto" w:fill="auto"/>
          </w:tcPr>
          <w:p w14:paraId="50C38D65" w14:textId="77777777" w:rsidR="00E72D2F" w:rsidRPr="000504A7" w:rsidRDefault="00A361E9" w:rsidP="0053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504A7">
              <w:rPr>
                <w:rFonts w:ascii="Times New Roman" w:hAnsi="Times New Roman" w:cs="Times New Roman"/>
                <w:sz w:val="24"/>
                <w:szCs w:val="24"/>
              </w:rPr>
              <w:t xml:space="preserve">Definition –Components of Remote Sensing –Active and Passive Remote Sensing – Electro Magnetic Spectrum – Interaction of EMR With the Earth’s Surface – Interactions with the Atmosphere Energy Sources and Radiation. Active and Passive Remote </w:t>
            </w:r>
            <w:proofErr w:type="spellStart"/>
            <w:r w:rsidRPr="000504A7">
              <w:rPr>
                <w:rFonts w:ascii="Times New Roman" w:hAnsi="Times New Roman" w:cs="Times New Roman"/>
                <w:sz w:val="24"/>
                <w:szCs w:val="24"/>
              </w:rPr>
              <w:t>Sensting</w:t>
            </w:r>
            <w:proofErr w:type="spellEnd"/>
            <w:r w:rsidRPr="000504A7">
              <w:rPr>
                <w:rFonts w:ascii="Times New Roman" w:hAnsi="Times New Roman" w:cs="Times New Roman"/>
                <w:sz w:val="24"/>
                <w:szCs w:val="24"/>
              </w:rPr>
              <w:t>. Energy Interaction in the Atmosphere. Energy Interaction with the Earth Surface Features. Data Acquisition and Recording. Remote Sensing Data Products.</w:t>
            </w:r>
          </w:p>
        </w:tc>
      </w:tr>
      <w:bookmarkEnd w:id="0"/>
      <w:tr w:rsidR="00E72D2F" w:rsidRPr="006A3839" w14:paraId="5C85F489" w14:textId="77777777" w:rsidTr="00DD4A0C">
        <w:tc>
          <w:tcPr>
            <w:tcW w:w="9242" w:type="dxa"/>
            <w:shd w:val="clear" w:color="auto" w:fill="auto"/>
          </w:tcPr>
          <w:p w14:paraId="199DF9D4" w14:textId="7C12A7A7" w:rsidR="00E72D2F" w:rsidRPr="000504A7" w:rsidRDefault="00A361E9" w:rsidP="0053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4A7">
              <w:rPr>
                <w:rFonts w:ascii="Times New Roman" w:hAnsi="Times New Roman" w:cs="Times New Roman"/>
                <w:sz w:val="24"/>
                <w:szCs w:val="24"/>
              </w:rPr>
              <w:t>Introduction to Digital Image and Imaging Sensors- Data Formats of Digital Image- Display of Digital Image -– Digital Image Processing – Rectification and Restoration – Enhancement of Image –</w:t>
            </w:r>
          </w:p>
        </w:tc>
      </w:tr>
      <w:tr w:rsidR="00DD4A0C" w:rsidRPr="006A3839" w14:paraId="372B49A4" w14:textId="77777777" w:rsidTr="00DD4A0C">
        <w:tc>
          <w:tcPr>
            <w:tcW w:w="9242" w:type="dxa"/>
            <w:shd w:val="clear" w:color="auto" w:fill="auto"/>
          </w:tcPr>
          <w:p w14:paraId="45181C7F" w14:textId="77777777" w:rsidR="00DD4A0C" w:rsidRPr="000504A7" w:rsidRDefault="00DD4A0C" w:rsidP="00DD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4A7">
              <w:rPr>
                <w:rFonts w:ascii="Times New Roman" w:hAnsi="Times New Roman" w:cs="Times New Roman"/>
                <w:sz w:val="24"/>
                <w:szCs w:val="24"/>
              </w:rPr>
              <w:t xml:space="preserve">GEOGRAPHIC INFORMATION SYSTEM - </w:t>
            </w:r>
          </w:p>
          <w:p w14:paraId="05D77EE2" w14:textId="490A18D7" w:rsidR="00DD4A0C" w:rsidRPr="000504A7" w:rsidRDefault="00DD4A0C" w:rsidP="00DD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4A7">
              <w:rPr>
                <w:rFonts w:ascii="Times New Roman" w:hAnsi="Times New Roman" w:cs="Times New Roman"/>
                <w:sz w:val="24"/>
                <w:szCs w:val="24"/>
              </w:rPr>
              <w:t>Introduction to GIS- Definitions of GIS and related terminology - Components of GIS – GIS Data – Georeferenced data – introduction to data input and output in GIS– Fundamentals of data quality and Management</w:t>
            </w:r>
          </w:p>
        </w:tc>
      </w:tr>
      <w:tr w:rsidR="00DD4A0C" w:rsidRPr="006A3839" w14:paraId="4F892D27" w14:textId="77777777" w:rsidTr="00DD4A0C">
        <w:tc>
          <w:tcPr>
            <w:tcW w:w="9242" w:type="dxa"/>
            <w:shd w:val="clear" w:color="auto" w:fill="auto"/>
          </w:tcPr>
          <w:p w14:paraId="39923EE3" w14:textId="77777777" w:rsidR="00DD4A0C" w:rsidRPr="000504A7" w:rsidRDefault="00DD4A0C" w:rsidP="00DD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4A7">
              <w:rPr>
                <w:rFonts w:ascii="Times New Roman" w:hAnsi="Times New Roman" w:cs="Times New Roman"/>
                <w:sz w:val="24"/>
                <w:szCs w:val="24"/>
              </w:rPr>
              <w:t xml:space="preserve">SPATIAL DATA ANALYSIS -Characteristics of Map Coordinate systems- Introduction to Map projections- Geo-referencing Frameworks and Reference Coordinate Systems. </w:t>
            </w:r>
          </w:p>
          <w:p w14:paraId="78938CB0" w14:textId="77777777" w:rsidR="00DD4A0C" w:rsidRPr="000504A7" w:rsidRDefault="00DD4A0C" w:rsidP="0053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D5B801" w14:textId="77777777" w:rsidR="00DD4A0C" w:rsidRDefault="00DD4A0C"/>
    <w:sectPr w:rsidR="00DD4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2F"/>
    <w:rsid w:val="000504A7"/>
    <w:rsid w:val="003170D9"/>
    <w:rsid w:val="005304EA"/>
    <w:rsid w:val="00606F25"/>
    <w:rsid w:val="00654053"/>
    <w:rsid w:val="006A3839"/>
    <w:rsid w:val="006A747E"/>
    <w:rsid w:val="00A361E9"/>
    <w:rsid w:val="00CC423D"/>
    <w:rsid w:val="00DD4A0C"/>
    <w:rsid w:val="00E7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0A00"/>
  <w15:docId w15:val="{A3E44D37-4886-4C6F-ACE2-D8995559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hruti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N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D2F"/>
  </w:style>
  <w:style w:type="paragraph" w:customStyle="1" w:styleId="Default">
    <w:name w:val="Default"/>
    <w:rsid w:val="00A361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IN"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juned bhojawala</dc:creator>
  <cp:lastModifiedBy>juned bhojawala</cp:lastModifiedBy>
  <cp:revision>2</cp:revision>
  <dcterms:created xsi:type="dcterms:W3CDTF">2020-09-05T08:11:00Z</dcterms:created>
  <dcterms:modified xsi:type="dcterms:W3CDTF">2020-09-05T08:11:00Z</dcterms:modified>
</cp:coreProperties>
</file>